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0" w:rsidRPr="00902CA0" w:rsidRDefault="00DB327B" w:rsidP="00902CA0">
      <w:pPr>
        <w:shd w:val="clear" w:color="auto" w:fill="FFFFFF"/>
        <w:spacing w:after="26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prezidenta 2023 - h</w:t>
      </w:r>
      <w:r w:rsidR="00902CA0"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lasování ze silničního motorového vozidla u volebního stanoviště</w:t>
      </w:r>
      <w:r w:rsidR="008002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11.01.2023 (a v případě druhého kola voleb dne 25.01.2023).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shd w:val="clear" w:color="auto" w:fill="FFFFFF"/>
        </w:rPr>
      </w:pPr>
      <w:r w:rsidRPr="00DB327B">
        <w:t>Na základě zákona č. 411/2022 Sb., o zvláštních způsobech hlasování ve volbě prezidenta republiky v roce 2023</w:t>
      </w:r>
      <w:r>
        <w:t>,</w:t>
      </w:r>
      <w:r w:rsidRPr="00DB327B">
        <w:t xml:space="preserve"> </w:t>
      </w:r>
      <w:r w:rsidRPr="00DB327B">
        <w:rPr>
          <w:rStyle w:val="Siln"/>
          <w:shd w:val="clear" w:color="auto" w:fill="FFFFFF"/>
        </w:rPr>
        <w:t> </w:t>
      </w:r>
      <w:r w:rsidRPr="00DB327B">
        <w:rPr>
          <w:rStyle w:val="Siln"/>
          <w:b w:val="0"/>
          <w:bCs w:val="0"/>
          <w:shd w:val="clear" w:color="auto" w:fill="FFFFFF"/>
        </w:rPr>
        <w:t>bude voličům nacházejícím se v izolaci nebo karanténě v souvislo</w:t>
      </w:r>
      <w:r>
        <w:rPr>
          <w:rStyle w:val="Siln"/>
          <w:b w:val="0"/>
          <w:bCs w:val="0"/>
          <w:shd w:val="clear" w:color="auto" w:fill="FFFFFF"/>
        </w:rPr>
        <w:t>s</w:t>
      </w:r>
      <w:r w:rsidRPr="00DB327B">
        <w:rPr>
          <w:rStyle w:val="Siln"/>
          <w:b w:val="0"/>
          <w:bCs w:val="0"/>
          <w:shd w:val="clear" w:color="auto" w:fill="FFFFFF"/>
        </w:rPr>
        <w:t xml:space="preserve">ti s šířením onemocnění covid-19 umožněno hlasovat ze silničního motorového vozidla u volebního stanoviště. 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27B">
        <w:rPr>
          <w:rStyle w:val="Siln"/>
          <w:shd w:val="clear" w:color="auto" w:fill="FFFFFF"/>
        </w:rPr>
        <w:t xml:space="preserve"> </w:t>
      </w:r>
    </w:p>
    <w:p w:rsidR="008002E9" w:rsidRPr="00DB327B" w:rsidRDefault="00902CA0" w:rsidP="00902CA0">
      <w:pPr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volebního stanoviště může dne 11. 01. 2023 </w:t>
      </w:r>
      <w:r w:rsidR="00815B83"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(a v případě konání druhého kola též dne 25.01.2023)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době od 08:00 do 17:00 hodin hlasovat oprávněný volič, který </w:t>
      </w:r>
      <w:r w:rsidRPr="00DB327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 z důvodu ochrany veřejného zdraví před onemocněním covid-19 omezen na osobní svobodě, tedy je v izolaci, nebo karanténě</w:t>
      </w:r>
      <w:r w:rsidRPr="00902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který má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zároveň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okrese, pro který je volební stanoviště zřízeno, adresu trvalého pobytu, nebo hlasuje na voličský průkaz.</w:t>
      </w:r>
    </w:p>
    <w:p w:rsidR="0093781F" w:rsidRDefault="008002E9" w:rsidP="009378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obcí spadajících do jednotlivých okresů: </w:t>
      </w:r>
    </w:p>
    <w:p w:rsidR="008002E9" w:rsidRPr="00902CA0" w:rsidRDefault="00A83B3C" w:rsidP="004E1915">
      <w:pPr>
        <w:spacing w:after="408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hyperlink r:id="rId7" w:history="1">
        <w:r w:rsidR="0093781F" w:rsidRPr="00C672E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www.epusa.cz/index.php?platnost_k=0&amp;jazyk=cz&amp;sessID=0&amp;zkratka=okresy</w:t>
        </w:r>
      </w:hyperlink>
    </w:p>
    <w:tbl>
      <w:tblPr>
        <w:tblW w:w="14812" w:type="dxa"/>
        <w:tblCellMar>
          <w:left w:w="70" w:type="dxa"/>
          <w:right w:w="70" w:type="dxa"/>
        </w:tblCellMar>
        <w:tblLook w:val="04A0"/>
      </w:tblPr>
      <w:tblGrid>
        <w:gridCol w:w="2590"/>
        <w:gridCol w:w="4554"/>
        <w:gridCol w:w="2240"/>
        <w:gridCol w:w="5428"/>
      </w:tblGrid>
      <w:tr w:rsidR="00C1497E" w:rsidRPr="00E6189B" w:rsidTr="00BE545C">
        <w:trPr>
          <w:trHeight w:val="150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97E" w:rsidRPr="00E6189B" w:rsidTr="00BE545C">
        <w:trPr>
          <w:trHeight w:val="37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olební stanoviště pro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místění volebního stanoviště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souřadnice GPS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Default="008656BD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</w:t>
            </w:r>
            <w:r w:rsidR="00FC7908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říjezd</w:t>
            </w: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 volebnímu stanovišti</w:t>
            </w:r>
          </w:p>
          <w:p w:rsidR="00501148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501148" w:rsidRPr="008656BD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DB327B" w:rsidRPr="00E6189B" w:rsidTr="00BE545C">
        <w:trPr>
          <w:trHeight w:val="27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NYMBURK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Nymburk, ul. Svatojiřská, boční vjezd do dvora stanice HZS v Nymburce, příjezd ul. U Stadionu, odjezd ul. Svatojiřská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50.1831100N 15.0355919E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2542987" cy="1673450"/>
                  <wp:effectExtent l="1905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0998" t="6467" r="2117" b="3587"/>
                          <a:stretch/>
                        </pic:blipFill>
                        <pic:spPr bwMode="auto">
                          <a:xfrm>
                            <a:off x="0" y="0"/>
                            <a:ext cx="2628730" cy="1729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D58" w:rsidRDefault="00615D58"/>
    <w:sectPr w:rsidR="00615D58" w:rsidSect="00BE545C">
      <w:footerReference w:type="default" r:id="rId9"/>
      <w:pgSz w:w="16838" w:h="11906" w:orient="landscape"/>
      <w:pgMar w:top="1440" w:right="28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70" w:rsidRDefault="009C7570" w:rsidP="002C0847">
      <w:pPr>
        <w:spacing w:after="0" w:line="240" w:lineRule="auto"/>
      </w:pPr>
      <w:r>
        <w:separator/>
      </w:r>
    </w:p>
  </w:endnote>
  <w:endnote w:type="continuationSeparator" w:id="0">
    <w:p w:rsidR="009C7570" w:rsidRDefault="009C7570" w:rsidP="002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165143"/>
      <w:docPartObj>
        <w:docPartGallery w:val="Page Numbers (Bottom of Page)"/>
        <w:docPartUnique/>
      </w:docPartObj>
    </w:sdtPr>
    <w:sdtContent>
      <w:p w:rsidR="002C0847" w:rsidRDefault="00A83B3C">
        <w:pPr>
          <w:pStyle w:val="Zpat"/>
          <w:jc w:val="center"/>
        </w:pPr>
        <w:r>
          <w:fldChar w:fldCharType="begin"/>
        </w:r>
        <w:r w:rsidR="002C0847">
          <w:instrText>PAGE   \* MERGEFORMAT</w:instrText>
        </w:r>
        <w:r>
          <w:fldChar w:fldCharType="separate"/>
        </w:r>
        <w:r w:rsidR="00BE545C">
          <w:rPr>
            <w:noProof/>
          </w:rPr>
          <w:t>1</w:t>
        </w:r>
        <w:r>
          <w:fldChar w:fldCharType="end"/>
        </w:r>
      </w:p>
    </w:sdtContent>
  </w:sdt>
  <w:p w:rsidR="002C0847" w:rsidRDefault="002C08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70" w:rsidRDefault="009C7570" w:rsidP="002C0847">
      <w:pPr>
        <w:spacing w:after="0" w:line="240" w:lineRule="auto"/>
      </w:pPr>
      <w:r>
        <w:separator/>
      </w:r>
    </w:p>
  </w:footnote>
  <w:footnote w:type="continuationSeparator" w:id="0">
    <w:p w:rsidR="009C7570" w:rsidRDefault="009C7570" w:rsidP="002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C41"/>
    <w:multiLevelType w:val="multilevel"/>
    <w:tmpl w:val="0EF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89B"/>
    <w:rsid w:val="001F623A"/>
    <w:rsid w:val="002A36BB"/>
    <w:rsid w:val="002C0847"/>
    <w:rsid w:val="002E7994"/>
    <w:rsid w:val="00305C40"/>
    <w:rsid w:val="00474C83"/>
    <w:rsid w:val="004E1915"/>
    <w:rsid w:val="00501148"/>
    <w:rsid w:val="00543E70"/>
    <w:rsid w:val="00610DCB"/>
    <w:rsid w:val="00615D58"/>
    <w:rsid w:val="006A62A5"/>
    <w:rsid w:val="008002E9"/>
    <w:rsid w:val="00815B83"/>
    <w:rsid w:val="008656BD"/>
    <w:rsid w:val="00902CA0"/>
    <w:rsid w:val="0093781F"/>
    <w:rsid w:val="009A0100"/>
    <w:rsid w:val="009C7570"/>
    <w:rsid w:val="00A83B3C"/>
    <w:rsid w:val="00BE545C"/>
    <w:rsid w:val="00C1497E"/>
    <w:rsid w:val="00DB327B"/>
    <w:rsid w:val="00E6189B"/>
    <w:rsid w:val="00F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B3C"/>
  </w:style>
  <w:style w:type="paragraph" w:styleId="Nadpis3">
    <w:name w:val="heading 3"/>
    <w:basedOn w:val="Normln"/>
    <w:link w:val="Nadpis3Char"/>
    <w:uiPriority w:val="9"/>
    <w:qFormat/>
    <w:rsid w:val="00902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2C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C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02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02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02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847"/>
  </w:style>
  <w:style w:type="paragraph" w:styleId="Zpat">
    <w:name w:val="footer"/>
    <w:basedOn w:val="Normln"/>
    <w:link w:val="Zpat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847"/>
  </w:style>
  <w:style w:type="paragraph" w:styleId="Textbubliny">
    <w:name w:val="Balloon Text"/>
    <w:basedOn w:val="Normln"/>
    <w:link w:val="TextbublinyChar"/>
    <w:uiPriority w:val="99"/>
    <w:semiHidden/>
    <w:unhideWhenUsed/>
    <w:rsid w:val="00BE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pusa.cz/index.php?platnost_k=0&amp;jazyk=cz&amp;sessID=0&amp;zkratka=okre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Franěk Petr</dc:creator>
  <cp:lastModifiedBy>Czech Point</cp:lastModifiedBy>
  <cp:revision>2</cp:revision>
  <cp:lastPrinted>2023-01-04T10:07:00Z</cp:lastPrinted>
  <dcterms:created xsi:type="dcterms:W3CDTF">2023-01-04T10:07:00Z</dcterms:created>
  <dcterms:modified xsi:type="dcterms:W3CDTF">2023-01-04T10:07:00Z</dcterms:modified>
</cp:coreProperties>
</file>